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3A37A" w14:textId="1D3CFDE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DF108B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DF108B">
        <w:rPr>
          <w:rFonts w:ascii="Corbel" w:hAnsi="Corbel"/>
          <w:bCs/>
          <w:i/>
        </w:rPr>
        <w:t>23</w:t>
      </w:r>
    </w:p>
    <w:p w14:paraId="3753758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7D1BA8E" w14:textId="149B5D2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FC0457">
        <w:rPr>
          <w:rFonts w:ascii="Corbel" w:hAnsi="Corbel"/>
          <w:iCs/>
          <w:smallCaps/>
          <w:sz w:val="24"/>
          <w:szCs w:val="24"/>
        </w:rPr>
        <w:t>2023-2026</w:t>
      </w:r>
    </w:p>
    <w:p w14:paraId="63EE97A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533BBE40" w14:textId="2804E25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C5D18">
        <w:rPr>
          <w:rFonts w:ascii="Corbel" w:hAnsi="Corbel"/>
          <w:sz w:val="20"/>
          <w:szCs w:val="20"/>
        </w:rPr>
        <w:t>202</w:t>
      </w:r>
      <w:r w:rsidR="00FC0457">
        <w:rPr>
          <w:rFonts w:ascii="Corbel" w:hAnsi="Corbel"/>
          <w:sz w:val="20"/>
          <w:szCs w:val="20"/>
        </w:rPr>
        <w:t>4</w:t>
      </w:r>
      <w:r w:rsidR="003E72EB">
        <w:rPr>
          <w:rFonts w:ascii="Corbel" w:hAnsi="Corbel"/>
          <w:sz w:val="20"/>
          <w:szCs w:val="20"/>
        </w:rPr>
        <w:t>/20</w:t>
      </w:r>
      <w:r w:rsidR="005C0A38">
        <w:rPr>
          <w:rFonts w:ascii="Corbel" w:hAnsi="Corbel"/>
          <w:sz w:val="20"/>
          <w:szCs w:val="20"/>
        </w:rPr>
        <w:t>2</w:t>
      </w:r>
      <w:r w:rsidR="00FC0457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35FE71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42A98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479A497" w14:textId="77777777" w:rsidTr="00B819C8">
        <w:tc>
          <w:tcPr>
            <w:tcW w:w="2694" w:type="dxa"/>
            <w:vAlign w:val="center"/>
          </w:tcPr>
          <w:p w14:paraId="016D87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1FF26A0" w14:textId="77777777" w:rsidR="0085747A" w:rsidRPr="009C54AE" w:rsidRDefault="003E72E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komunikatów wizualnych</w:t>
            </w:r>
          </w:p>
        </w:tc>
      </w:tr>
      <w:tr w:rsidR="0085747A" w:rsidRPr="009C54AE" w14:paraId="312F9DCB" w14:textId="77777777" w:rsidTr="00B819C8">
        <w:tc>
          <w:tcPr>
            <w:tcW w:w="2694" w:type="dxa"/>
            <w:vAlign w:val="center"/>
          </w:tcPr>
          <w:p w14:paraId="19ABF95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589593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193CB76" w14:textId="77777777" w:rsidTr="00B819C8">
        <w:tc>
          <w:tcPr>
            <w:tcW w:w="2694" w:type="dxa"/>
            <w:vAlign w:val="center"/>
          </w:tcPr>
          <w:p w14:paraId="0AC54B4B" w14:textId="77777777" w:rsidR="0085747A" w:rsidRPr="009C54AE" w:rsidRDefault="00554BDB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DE627DB" w14:textId="77777777"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A1C5E10" w14:textId="77777777" w:rsidTr="00B819C8">
        <w:tc>
          <w:tcPr>
            <w:tcW w:w="2694" w:type="dxa"/>
            <w:vAlign w:val="center"/>
          </w:tcPr>
          <w:p w14:paraId="6DF12B9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822CCEC" w14:textId="77777777" w:rsidR="0085747A" w:rsidRPr="009C54AE" w:rsidRDefault="001027D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EA91DB" w14:textId="77777777" w:rsidTr="00B819C8">
        <w:tc>
          <w:tcPr>
            <w:tcW w:w="2694" w:type="dxa"/>
            <w:vAlign w:val="center"/>
          </w:tcPr>
          <w:p w14:paraId="3D516DF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7F49AFB" w14:textId="77777777"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181516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2917E1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4B399718" w14:textId="77777777" w:rsidTr="00B819C8">
        <w:tc>
          <w:tcPr>
            <w:tcW w:w="2694" w:type="dxa"/>
            <w:vAlign w:val="center"/>
          </w:tcPr>
          <w:p w14:paraId="2AEA765F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CBDF11" w14:textId="77777777" w:rsidR="0085747A" w:rsidRPr="009C54AE" w:rsidRDefault="00C467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85747A" w:rsidRPr="009C54AE" w14:paraId="2F84E950" w14:textId="77777777" w:rsidTr="00B819C8">
        <w:tc>
          <w:tcPr>
            <w:tcW w:w="2694" w:type="dxa"/>
            <w:vAlign w:val="center"/>
          </w:tcPr>
          <w:p w14:paraId="7B6660B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9A1784" w14:textId="77777777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6762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2F144ED9" w14:textId="77777777" w:rsidTr="00B819C8">
        <w:tc>
          <w:tcPr>
            <w:tcW w:w="2694" w:type="dxa"/>
            <w:vAlign w:val="center"/>
          </w:tcPr>
          <w:p w14:paraId="18F76B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5BB0" w14:textId="3D759663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92261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75987FE8" w14:textId="77777777" w:rsidTr="00B819C8">
        <w:tc>
          <w:tcPr>
            <w:tcW w:w="2694" w:type="dxa"/>
            <w:vAlign w:val="center"/>
          </w:tcPr>
          <w:p w14:paraId="3921A1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A3D1D43" w14:textId="77777777" w:rsidR="0085747A" w:rsidRPr="009C54AE" w:rsidRDefault="005C0A3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rok/ III semestr</w:t>
            </w:r>
          </w:p>
        </w:tc>
      </w:tr>
      <w:tr w:rsidR="0085747A" w:rsidRPr="009C54AE" w14:paraId="14E3A045" w14:textId="77777777" w:rsidTr="00B819C8">
        <w:tc>
          <w:tcPr>
            <w:tcW w:w="2694" w:type="dxa"/>
            <w:vAlign w:val="center"/>
          </w:tcPr>
          <w:p w14:paraId="766FEF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F32A4A8" w14:textId="77777777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16E108A2" w14:textId="77777777" w:rsidTr="00B819C8">
        <w:tc>
          <w:tcPr>
            <w:tcW w:w="2694" w:type="dxa"/>
            <w:vAlign w:val="center"/>
          </w:tcPr>
          <w:p w14:paraId="7B88255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10E9118" w14:textId="77777777" w:rsidR="00923D7D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DFB358" w14:textId="77777777" w:rsidTr="00B819C8">
        <w:tc>
          <w:tcPr>
            <w:tcW w:w="2694" w:type="dxa"/>
            <w:vAlign w:val="center"/>
          </w:tcPr>
          <w:p w14:paraId="5214EA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69549D" w14:textId="77777777" w:rsidR="0085747A" w:rsidRPr="009C54AE" w:rsidRDefault="005D0C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Marek Hallada</w:t>
            </w:r>
          </w:p>
        </w:tc>
      </w:tr>
      <w:tr w:rsidR="0085747A" w:rsidRPr="009C54AE" w14:paraId="0BF37DD2" w14:textId="77777777" w:rsidTr="00B819C8">
        <w:tc>
          <w:tcPr>
            <w:tcW w:w="2694" w:type="dxa"/>
            <w:vAlign w:val="center"/>
          </w:tcPr>
          <w:p w14:paraId="16F02C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E93719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72E9C8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38E76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C131366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2DBD89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E830472" w14:textId="77777777" w:rsidTr="0018390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FCF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C5369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D2FA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F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3519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D29F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030D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F6E5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8FA9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142E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C1450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4E55AC7" w14:textId="77777777" w:rsidTr="0018390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E8BDE" w14:textId="77777777" w:rsidR="00015B8F" w:rsidRPr="009C54AE" w:rsidRDefault="005C0A3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8973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D20F2" w14:textId="77777777" w:rsidR="00015B8F" w:rsidRPr="009C54AE" w:rsidRDefault="009A6F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BE3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EA60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81C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599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1EC7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9EE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E106" w14:textId="093931AC" w:rsidR="00015B8F" w:rsidRPr="009C54AE" w:rsidRDefault="0063600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DD85597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F585EC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38680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AFBEB26" w14:textId="77777777" w:rsidR="0085747A" w:rsidRPr="00046061" w:rsidRDefault="005C0A3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="0085747A" w:rsidRPr="0004606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="0085747A" w:rsidRPr="00046061">
        <w:rPr>
          <w:rFonts w:ascii="Corbel" w:hAnsi="Corbel"/>
          <w:b w:val="0"/>
          <w:smallCaps w:val="0"/>
          <w:szCs w:val="24"/>
        </w:rPr>
        <w:t xml:space="preserve"> </w:t>
      </w:r>
    </w:p>
    <w:p w14:paraId="5D78EE63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5E47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DF27D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5607CCDA" w14:textId="77777777" w:rsidR="009C54AE" w:rsidRDefault="005C0A3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8C05A1">
        <w:rPr>
          <w:rFonts w:ascii="Corbel" w:hAnsi="Corbel"/>
          <w:b w:val="0"/>
          <w:szCs w:val="24"/>
        </w:rPr>
        <w:t xml:space="preserve">, </w:t>
      </w:r>
      <w:r w:rsidR="00BE73F2">
        <w:rPr>
          <w:rFonts w:ascii="Corbel" w:hAnsi="Corbel"/>
          <w:b w:val="0"/>
          <w:szCs w:val="24"/>
        </w:rPr>
        <w:t>zaliczenie z oceną</w:t>
      </w:r>
    </w:p>
    <w:p w14:paraId="044AA31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E5E4473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A31D02" w14:textId="77777777" w:rsidTr="00745302">
        <w:tc>
          <w:tcPr>
            <w:tcW w:w="9670" w:type="dxa"/>
          </w:tcPr>
          <w:p w14:paraId="4174CCFD" w14:textId="77777777" w:rsidR="0085747A" w:rsidRPr="009C54AE" w:rsidRDefault="003B47E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Obsługa komputerów ze środowiskiem Windows</w:t>
            </w:r>
          </w:p>
          <w:p w14:paraId="38E8DE40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49CB4D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AD1564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BE8671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C6DF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7DDEE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CC19BEC" w14:textId="77777777" w:rsidTr="002F0108">
        <w:tc>
          <w:tcPr>
            <w:tcW w:w="844" w:type="dxa"/>
            <w:vAlign w:val="center"/>
          </w:tcPr>
          <w:p w14:paraId="24DD45B2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57C78837" w14:textId="77777777" w:rsidR="0085747A" w:rsidRPr="009C54AE" w:rsidRDefault="00B86A3B" w:rsidP="005C0A3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Przekazanie wiedzy </w:t>
            </w:r>
            <w:r w:rsidR="00721BF5">
              <w:rPr>
                <w:rFonts w:ascii="Corbel" w:hAnsi="Corbel"/>
                <w:b w:val="0"/>
                <w:sz w:val="24"/>
                <w:szCs w:val="24"/>
              </w:rPr>
              <w:t xml:space="preserve">z zakresu 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>podstawow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ej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analiz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="00D22AB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>komunikatu wizualnego</w:t>
            </w:r>
            <w:r w:rsidR="007E32D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5C0A38" w:rsidRPr="009C54AE" w14:paraId="18B046BE" w14:textId="77777777" w:rsidTr="002F0108">
        <w:tc>
          <w:tcPr>
            <w:tcW w:w="844" w:type="dxa"/>
            <w:vAlign w:val="center"/>
          </w:tcPr>
          <w:p w14:paraId="4A875C77" w14:textId="77777777" w:rsidR="005C0A38" w:rsidRPr="009C54AE" w:rsidRDefault="005C0A3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45F30FC1" w14:textId="77777777" w:rsidR="005C0A38" w:rsidRDefault="001C3EC0" w:rsidP="001C3EC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Kształ</w:t>
            </w:r>
            <w:r w:rsidR="00F23DBB">
              <w:rPr>
                <w:rFonts w:ascii="Corbel" w:hAnsi="Corbel"/>
                <w:b w:val="0"/>
                <w:sz w:val="24"/>
                <w:szCs w:val="24"/>
              </w:rPr>
              <w:t>cenie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i doskonalenie umiejętności</w:t>
            </w:r>
            <w:r w:rsidR="005C0A38">
              <w:rPr>
                <w:rFonts w:ascii="Corbel" w:hAnsi="Corbel"/>
                <w:b w:val="0"/>
                <w:sz w:val="24"/>
                <w:szCs w:val="24"/>
              </w:rPr>
              <w:t xml:space="preserve"> zaprojektowania własnego komunikatu wizualnego</w:t>
            </w:r>
          </w:p>
        </w:tc>
      </w:tr>
    </w:tbl>
    <w:p w14:paraId="3D96A28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E5845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E129DAD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5D127475" w14:textId="77777777" w:rsidTr="001F40CB">
        <w:tc>
          <w:tcPr>
            <w:tcW w:w="1681" w:type="dxa"/>
            <w:vAlign w:val="center"/>
          </w:tcPr>
          <w:p w14:paraId="6B37C5C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55ABF5A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40FCF4A5" w14:textId="77777777" w:rsidR="002777E4" w:rsidRPr="009C54AE" w:rsidRDefault="002777E4" w:rsidP="002777E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43422F0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D3E51B" w14:textId="77777777" w:rsidTr="001F40CB">
        <w:tc>
          <w:tcPr>
            <w:tcW w:w="1681" w:type="dxa"/>
          </w:tcPr>
          <w:p w14:paraId="280A9BB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A03EAC9" w14:textId="77777777"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87F2A">
              <w:rPr>
                <w:rFonts w:ascii="Corbel" w:hAnsi="Corbel"/>
                <w:b w:val="0"/>
                <w:smallCaps w:val="0"/>
                <w:szCs w:val="24"/>
              </w:rPr>
              <w:t xml:space="preserve">pisze podstawowe </w:t>
            </w:r>
            <w:r w:rsidR="00CA338E">
              <w:rPr>
                <w:rFonts w:ascii="Corbel" w:hAnsi="Corbel"/>
                <w:b w:val="0"/>
                <w:smallCaps w:val="0"/>
                <w:szCs w:val="24"/>
              </w:rPr>
              <w:t xml:space="preserve">teorie i 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procesy komunikacji wizualnej</w:t>
            </w:r>
          </w:p>
        </w:tc>
        <w:tc>
          <w:tcPr>
            <w:tcW w:w="1865" w:type="dxa"/>
          </w:tcPr>
          <w:p w14:paraId="4352E2CF" w14:textId="77777777" w:rsidR="0085747A" w:rsidRPr="009C54AE" w:rsidRDefault="0004606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 w:rsidR="005D16DF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</w:tc>
      </w:tr>
      <w:tr w:rsidR="0085747A" w:rsidRPr="009C54AE" w14:paraId="36B5DDDC" w14:textId="77777777" w:rsidTr="001F40CB">
        <w:tc>
          <w:tcPr>
            <w:tcW w:w="1681" w:type="dxa"/>
          </w:tcPr>
          <w:p w14:paraId="250928B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B6B70CF" w14:textId="77777777"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410E4">
              <w:rPr>
                <w:rFonts w:ascii="Corbel" w:hAnsi="Corbel"/>
                <w:b w:val="0"/>
                <w:smallCaps w:val="0"/>
                <w:szCs w:val="24"/>
              </w:rPr>
              <w:t>pisze uczestników procesu komunikacji wizualnej</w:t>
            </w:r>
            <w:r w:rsidR="00687848">
              <w:rPr>
                <w:rFonts w:ascii="Corbel" w:hAnsi="Corbel"/>
                <w:b w:val="0"/>
                <w:smallCaps w:val="0"/>
                <w:szCs w:val="24"/>
              </w:rPr>
              <w:t xml:space="preserve"> oraz zasady dotyczące prawa autorskiego</w:t>
            </w:r>
          </w:p>
        </w:tc>
        <w:tc>
          <w:tcPr>
            <w:tcW w:w="1865" w:type="dxa"/>
          </w:tcPr>
          <w:p w14:paraId="13D392DD" w14:textId="3EF61BEB"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K_W14</w:t>
            </w:r>
          </w:p>
        </w:tc>
      </w:tr>
      <w:tr w:rsidR="0085747A" w:rsidRPr="009C54AE" w14:paraId="51B29C19" w14:textId="77777777" w:rsidTr="001F40CB">
        <w:tc>
          <w:tcPr>
            <w:tcW w:w="1681" w:type="dxa"/>
          </w:tcPr>
          <w:p w14:paraId="7A0D15E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1F40CB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630DA4EB" w14:textId="77777777" w:rsidR="0085747A" w:rsidRPr="009C54AE" w:rsidRDefault="003F5D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3057C">
              <w:rPr>
                <w:rFonts w:ascii="Corbel" w:hAnsi="Corbel"/>
                <w:b w:val="0"/>
                <w:smallCaps w:val="0"/>
                <w:szCs w:val="24"/>
              </w:rPr>
              <w:t>ceni istniejący komunikat wizualny na różnych płaszczyznach interpretacyjnych</w:t>
            </w:r>
          </w:p>
        </w:tc>
        <w:tc>
          <w:tcPr>
            <w:tcW w:w="1865" w:type="dxa"/>
          </w:tcPr>
          <w:p w14:paraId="1D7CA42A" w14:textId="77777777" w:rsidR="0085747A" w:rsidRPr="009C54AE" w:rsidRDefault="001F40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</w:tc>
      </w:tr>
      <w:tr w:rsidR="001F40CB" w:rsidRPr="009C54AE" w14:paraId="3E30E74F" w14:textId="77777777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B57CD" w14:textId="77777777"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442D1" w14:textId="77777777"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9A0583">
              <w:rPr>
                <w:rFonts w:ascii="Corbel" w:hAnsi="Corbel"/>
                <w:b w:val="0"/>
                <w:smallCaps w:val="0"/>
                <w:szCs w:val="24"/>
              </w:rPr>
              <w:t xml:space="preserve">yszuka potrzebne </w:t>
            </w:r>
            <w:r w:rsidR="007303C7">
              <w:rPr>
                <w:rFonts w:ascii="Corbel" w:hAnsi="Corbel"/>
                <w:b w:val="0"/>
                <w:smallCaps w:val="0"/>
                <w:szCs w:val="24"/>
              </w:rPr>
              <w:t>informacje do analizy i zaprojektowania komunikatu wizualnego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4229E" w14:textId="77777777"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1F40CB" w:rsidRPr="009C54AE" w14:paraId="27E5A121" w14:textId="77777777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6885B" w14:textId="77777777"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9EFE9" w14:textId="77777777"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D6328">
              <w:rPr>
                <w:rFonts w:ascii="Corbel" w:hAnsi="Corbel"/>
                <w:b w:val="0"/>
                <w:smallCaps w:val="0"/>
                <w:szCs w:val="24"/>
              </w:rPr>
              <w:t>komentuje z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 xml:space="preserve">aprojektowany </w:t>
            </w:r>
            <w:r w:rsidR="00BD6328">
              <w:rPr>
                <w:rFonts w:ascii="Corbel" w:hAnsi="Corbel"/>
                <w:b w:val="0"/>
                <w:smallCaps w:val="0"/>
                <w:szCs w:val="24"/>
              </w:rPr>
              <w:t xml:space="preserve">przez siebie </w:t>
            </w:r>
            <w:r w:rsidR="00AB26B4">
              <w:rPr>
                <w:rFonts w:ascii="Corbel" w:hAnsi="Corbel"/>
                <w:b w:val="0"/>
                <w:smallCaps w:val="0"/>
                <w:szCs w:val="24"/>
              </w:rPr>
              <w:t>komunikat wizualny</w:t>
            </w:r>
            <w:r w:rsidR="00793F1D">
              <w:rPr>
                <w:rFonts w:ascii="Corbel" w:hAnsi="Corbel"/>
                <w:b w:val="0"/>
                <w:smallCaps w:val="0"/>
                <w:szCs w:val="24"/>
              </w:rPr>
              <w:t xml:space="preserve"> oraz przedstawi podstawowe zasady dotyczące</w:t>
            </w:r>
            <w:r w:rsidR="0054217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93F1D">
              <w:rPr>
                <w:rFonts w:ascii="Corbel" w:hAnsi="Corbel"/>
                <w:b w:val="0"/>
                <w:smallCaps w:val="0"/>
                <w:szCs w:val="24"/>
              </w:rPr>
              <w:t>jego tworzenia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5AA5D" w14:textId="77777777"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1F40CB" w:rsidRPr="009C54AE" w14:paraId="403A1F3A" w14:textId="77777777" w:rsidTr="001F40CB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345AF" w14:textId="77777777" w:rsidR="001F40CB" w:rsidRPr="009C54AE" w:rsidRDefault="001F40C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5041F" w14:textId="77777777" w:rsidR="001F40CB" w:rsidRPr="009C54AE" w:rsidRDefault="003F5DD3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>kreśli braki w swojej wiedzy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>potrzebn</w:t>
            </w:r>
            <w:r w:rsidR="000D617D">
              <w:rPr>
                <w:rFonts w:ascii="Corbel" w:hAnsi="Corbel"/>
                <w:b w:val="0"/>
                <w:smallCaps w:val="0"/>
                <w:szCs w:val="24"/>
              </w:rPr>
              <w:t>ej</w:t>
            </w:r>
            <w:r w:rsidR="0026480F">
              <w:rPr>
                <w:rFonts w:ascii="Corbel" w:hAnsi="Corbel"/>
                <w:b w:val="0"/>
                <w:smallCaps w:val="0"/>
                <w:szCs w:val="24"/>
              </w:rPr>
              <w:t xml:space="preserve"> do analizy, projektowania i wykonywania komunikatów wizualnych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DFEB" w14:textId="77777777" w:rsidR="001F40CB" w:rsidRPr="009C54AE" w:rsidRDefault="007F30EB" w:rsidP="00605D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K-K01</w:t>
            </w:r>
          </w:p>
        </w:tc>
      </w:tr>
    </w:tbl>
    <w:p w14:paraId="10CCBA48" w14:textId="77777777" w:rsidR="001F40CB" w:rsidRDefault="001F40CB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9131734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0C6DDE7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FC340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6E3384C" w14:textId="77777777" w:rsidTr="00872AEA">
        <w:tc>
          <w:tcPr>
            <w:tcW w:w="9520" w:type="dxa"/>
          </w:tcPr>
          <w:p w14:paraId="7F64BE3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006486D" w14:textId="77777777" w:rsidTr="00872AEA">
        <w:tc>
          <w:tcPr>
            <w:tcW w:w="9520" w:type="dxa"/>
          </w:tcPr>
          <w:p w14:paraId="65F3AB7A" w14:textId="77777777" w:rsidR="0085747A" w:rsidRPr="007447A4" w:rsidRDefault="0085747A" w:rsidP="001C3EC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7C1E1A75" w14:textId="77777777" w:rsidTr="00872AEA">
        <w:tc>
          <w:tcPr>
            <w:tcW w:w="9520" w:type="dxa"/>
          </w:tcPr>
          <w:p w14:paraId="1C156706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0E389B0B" w14:textId="77777777" w:rsidTr="00872AEA">
        <w:tc>
          <w:tcPr>
            <w:tcW w:w="9520" w:type="dxa"/>
          </w:tcPr>
          <w:p w14:paraId="29E9ED12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28D0EE20" w14:textId="77777777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09DC2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  <w:tr w:rsidR="00872AEA" w:rsidRPr="009C54AE" w14:paraId="690940F7" w14:textId="77777777" w:rsidTr="00872AEA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0283" w14:textId="77777777" w:rsidR="00872AEA" w:rsidRPr="007447A4" w:rsidRDefault="00872AEA" w:rsidP="00872AE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</w:tr>
    </w:tbl>
    <w:p w14:paraId="230E3ACB" w14:textId="77777777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3F24945" w14:textId="77777777" w:rsidR="00ED63B3" w:rsidRPr="00ED63B3" w:rsidRDefault="00ED63B3" w:rsidP="009C54AE">
      <w:pPr>
        <w:spacing w:after="0" w:line="240" w:lineRule="auto"/>
        <w:rPr>
          <w:rFonts w:ascii="Corbel" w:hAnsi="Corbel"/>
          <w:b/>
          <w:color w:val="FF0000"/>
          <w:sz w:val="24"/>
          <w:szCs w:val="24"/>
        </w:rPr>
      </w:pPr>
    </w:p>
    <w:p w14:paraId="30F1DF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A260E9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470E493" w14:textId="77777777" w:rsidTr="00B40C46">
        <w:tc>
          <w:tcPr>
            <w:tcW w:w="9520" w:type="dxa"/>
          </w:tcPr>
          <w:p w14:paraId="310B2AAC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901F9" w:rsidRPr="009C54AE" w14:paraId="20BAEFC4" w14:textId="77777777" w:rsidTr="00B40C46">
        <w:tc>
          <w:tcPr>
            <w:tcW w:w="9520" w:type="dxa"/>
          </w:tcPr>
          <w:p w14:paraId="49FD97F2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78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kompozycji obrazu</w:t>
            </w:r>
          </w:p>
        </w:tc>
      </w:tr>
      <w:tr w:rsidR="00C901F9" w:rsidRPr="009C54AE" w14:paraId="3E45B688" w14:textId="77777777" w:rsidTr="00B40C46">
        <w:tc>
          <w:tcPr>
            <w:tcW w:w="9520" w:type="dxa"/>
          </w:tcPr>
          <w:p w14:paraId="3E8CE54E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komunikatu wizualnego z punktu widzenia barwy</w:t>
            </w:r>
          </w:p>
        </w:tc>
      </w:tr>
      <w:tr w:rsidR="00C901F9" w:rsidRPr="009C54AE" w14:paraId="084A16FD" w14:textId="77777777" w:rsidTr="00B40C46">
        <w:tc>
          <w:tcPr>
            <w:tcW w:w="9520" w:type="dxa"/>
          </w:tcPr>
          <w:p w14:paraId="1378470A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obrazu fotograficznego jako komunikatu wizualnego</w:t>
            </w:r>
          </w:p>
        </w:tc>
      </w:tr>
      <w:tr w:rsidR="00C901F9" w:rsidRPr="009C54AE" w14:paraId="1EBD1090" w14:textId="77777777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9EE9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t>Analiza reklamy w kontekście komunikatu wizualnego</w:t>
            </w:r>
          </w:p>
        </w:tc>
      </w:tr>
      <w:tr w:rsidR="00C901F9" w:rsidRPr="009C54AE" w14:paraId="34115611" w14:textId="77777777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1577" w14:textId="77777777" w:rsidR="00C901F9" w:rsidRPr="00C901F9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901F9">
              <w:rPr>
                <w:rFonts w:ascii="Corbel" w:hAnsi="Corbel"/>
                <w:sz w:val="24"/>
                <w:szCs w:val="24"/>
              </w:rPr>
              <w:lastRenderedPageBreak/>
              <w:t xml:space="preserve"> Analiza prezentacji multimedialnej z punktu widzenia komunikatu wizualnego</w:t>
            </w:r>
          </w:p>
        </w:tc>
      </w:tr>
      <w:tr w:rsidR="00C901F9" w:rsidRPr="009C54AE" w14:paraId="0CF8CC43" w14:textId="77777777" w:rsidTr="00B40C4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F89DE" w14:textId="77777777" w:rsidR="00C901F9" w:rsidRPr="009C54AE" w:rsidRDefault="00C901F9" w:rsidP="00C901F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Wspólne cechy różnych form komunikatów wizualnych</w:t>
            </w:r>
          </w:p>
        </w:tc>
      </w:tr>
    </w:tbl>
    <w:p w14:paraId="3FC0EC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3138E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661362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A68865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  <w:r w:rsidR="00923D7D" w:rsidRPr="00153C41">
        <w:rPr>
          <w:rFonts w:ascii="Corbel" w:hAnsi="Corbel"/>
          <w:sz w:val="20"/>
          <w:szCs w:val="20"/>
        </w:rPr>
        <w:t xml:space="preserve"> </w:t>
      </w:r>
    </w:p>
    <w:p w14:paraId="56F756B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69C71F92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7130380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4F7A08B6" w14:textId="77777777" w:rsidR="00AB7CFC" w:rsidRDefault="00AB7CF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D0556" w14:textId="77777777" w:rsidR="00034353" w:rsidRPr="009C54AE" w:rsidRDefault="0003435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analiza wybranych komunikatów wizualnych, projekt komunikatu wizualnego</w:t>
      </w:r>
    </w:p>
    <w:p w14:paraId="63B2783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BA331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245D4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EDEEC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1EF191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CA299C5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F1CB3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0D12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2E74F5CE" w14:textId="77777777" w:rsidTr="003552E0">
        <w:tc>
          <w:tcPr>
            <w:tcW w:w="1962" w:type="dxa"/>
            <w:vAlign w:val="center"/>
          </w:tcPr>
          <w:p w14:paraId="6F8EBAA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19BF22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</w:t>
            </w:r>
            <w:r w:rsidR="005D11B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ę</w:t>
            </w:r>
          </w:p>
          <w:p w14:paraId="66A6DA9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A1D248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B0E4B8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C06BC9A" w14:textId="77777777" w:rsidTr="003552E0">
        <w:tc>
          <w:tcPr>
            <w:tcW w:w="1962" w:type="dxa"/>
          </w:tcPr>
          <w:p w14:paraId="58069F4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111A210C" w14:textId="77777777" w:rsidR="0085747A" w:rsidRPr="00347165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3272753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85747A" w:rsidRPr="009C54AE" w14:paraId="6A02708E" w14:textId="77777777" w:rsidTr="003552E0">
        <w:tc>
          <w:tcPr>
            <w:tcW w:w="1962" w:type="dxa"/>
          </w:tcPr>
          <w:p w14:paraId="597E5E0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FEAE72C" w14:textId="77777777" w:rsidR="0085747A" w:rsidRPr="009C54AE" w:rsidRDefault="00347165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51B363A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3552E0" w:rsidRPr="009C54AE" w14:paraId="1F5A80B4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4D997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C662D" w14:textId="77777777" w:rsidR="003552E0" w:rsidRPr="003552E0" w:rsidRDefault="003F1118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analiza </w:t>
            </w:r>
            <w:r w:rsidR="00793F1D">
              <w:rPr>
                <w:rFonts w:ascii="Corbel" w:hAnsi="Corbel"/>
                <w:b w:val="0"/>
                <w:szCs w:val="24"/>
              </w:rPr>
              <w:t xml:space="preserve">istniejącego </w:t>
            </w:r>
            <w:r w:rsidR="00E56D0E">
              <w:rPr>
                <w:rFonts w:ascii="Corbel" w:hAnsi="Corbel"/>
                <w:b w:val="0"/>
                <w:szCs w:val="24"/>
              </w:rPr>
              <w:t>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88A9D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14:paraId="2FA8E1E0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840CB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AAFEB" w14:textId="77777777" w:rsidR="003552E0" w:rsidRPr="009C54AE" w:rsidRDefault="00EF2757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B419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14:paraId="61BE0B29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E0A17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0BA4" w14:textId="77777777" w:rsidR="003552E0" w:rsidRPr="003552E0" w:rsidRDefault="00890754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7303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3552E0" w:rsidRPr="009C54AE" w14:paraId="23C4E7D5" w14:textId="77777777" w:rsidTr="003552E0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F1243" w14:textId="77777777" w:rsidR="003552E0" w:rsidRPr="009C54AE" w:rsidRDefault="003552E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838A" w14:textId="77777777" w:rsidR="003552E0" w:rsidRPr="009C54AE" w:rsidRDefault="00890754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projekt komunikatu wizualnego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E786" w14:textId="77777777" w:rsidR="003552E0" w:rsidRPr="009C54AE" w:rsidRDefault="00FA10B0" w:rsidP="00B8760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53FE9C4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BE886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D8439E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6814A2" w14:textId="77777777" w:rsidTr="00923D7D">
        <w:tc>
          <w:tcPr>
            <w:tcW w:w="9670" w:type="dxa"/>
          </w:tcPr>
          <w:p w14:paraId="64AF16C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C08EC44" w14:textId="54D784CD" w:rsidR="00923D7D" w:rsidRDefault="00B1013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Zdanie egzaminu, zaprojektowanie i obrona (ustnie) komunikatu wizualnego</w:t>
            </w:r>
          </w:p>
          <w:p w14:paraId="28884E1F" w14:textId="6FD00BA5"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w formie pisemnej. Składa się z części teoretycznej. Do egzaminu stosuje się przelicznik.  Za odpowiedni procent uzyskanych punktów:</w:t>
            </w:r>
          </w:p>
          <w:p w14:paraId="1029CF69" w14:textId="77777777"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do 50% - niedostateczny</w:t>
            </w:r>
          </w:p>
          <w:p w14:paraId="2F06A1F3" w14:textId="77777777"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- 51% - 60% - dostateczny</w:t>
            </w:r>
          </w:p>
          <w:p w14:paraId="2C7FA099" w14:textId="77777777"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- 61% – 70% dostateczny plus</w:t>
            </w:r>
          </w:p>
          <w:p w14:paraId="3740E5B3" w14:textId="77777777"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- 71% - 80% dobry</w:t>
            </w:r>
          </w:p>
          <w:p w14:paraId="4FB8CEE1" w14:textId="77777777"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- 81% – 90% - dobry plus</w:t>
            </w:r>
          </w:p>
          <w:p w14:paraId="7FE5792F" w14:textId="77777777" w:rsidR="00956284" w:rsidRDefault="00956284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6D5CB3BC" w14:textId="77777777" w:rsidR="0085747A" w:rsidRPr="009C54AE" w:rsidRDefault="0085747A" w:rsidP="009562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BEC3C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DAF1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A67939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32F1B36D" w14:textId="77777777" w:rsidTr="003E1941">
        <w:tc>
          <w:tcPr>
            <w:tcW w:w="4962" w:type="dxa"/>
            <w:vAlign w:val="center"/>
          </w:tcPr>
          <w:p w14:paraId="02964E1F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3FA03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4DC8EC" w14:textId="77777777" w:rsidTr="00923D7D">
        <w:tc>
          <w:tcPr>
            <w:tcW w:w="4962" w:type="dxa"/>
          </w:tcPr>
          <w:p w14:paraId="7D7D207B" w14:textId="47E45E05" w:rsidR="0085747A" w:rsidRPr="009C54AE" w:rsidRDefault="00C61DC5" w:rsidP="00DF108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453FE40" w14:textId="77777777" w:rsidR="0085747A" w:rsidRPr="009C54AE" w:rsidRDefault="00FF484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2E83E65D" w14:textId="77777777" w:rsidTr="00923D7D">
        <w:tc>
          <w:tcPr>
            <w:tcW w:w="4962" w:type="dxa"/>
          </w:tcPr>
          <w:p w14:paraId="7421E03F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2A4BAE9" w14:textId="77777777"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  <w:p w14:paraId="14A35763" w14:textId="77777777" w:rsidR="00C61DC5" w:rsidRPr="009C54AE" w:rsidRDefault="00ED63B3" w:rsidP="00ED63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egzaminie.</w:t>
            </w:r>
          </w:p>
        </w:tc>
        <w:tc>
          <w:tcPr>
            <w:tcW w:w="4677" w:type="dxa"/>
          </w:tcPr>
          <w:p w14:paraId="595C232A" w14:textId="77777777" w:rsidR="00C61DC5" w:rsidRDefault="00BA143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3EBDF6EC" w14:textId="77777777" w:rsidR="00ED63B3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8B68E75" w14:textId="77777777" w:rsidR="00ED63B3" w:rsidRPr="009C54AE" w:rsidRDefault="00ED63B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DDEC31" w14:textId="77777777" w:rsidTr="00923D7D">
        <w:tc>
          <w:tcPr>
            <w:tcW w:w="4962" w:type="dxa"/>
          </w:tcPr>
          <w:p w14:paraId="152938AF" w14:textId="77777777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7447A4">
              <w:rPr>
                <w:rFonts w:ascii="Corbel" w:hAnsi="Corbel"/>
                <w:sz w:val="24"/>
                <w:szCs w:val="24"/>
              </w:rPr>
              <w:t>:</w:t>
            </w:r>
          </w:p>
          <w:p w14:paraId="69703C35" w14:textId="77777777"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egzaminu</w:t>
            </w:r>
          </w:p>
          <w:p w14:paraId="11C2A4A8" w14:textId="77777777" w:rsidR="007447A4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projektowej</w:t>
            </w:r>
          </w:p>
          <w:p w14:paraId="73338DFB" w14:textId="77777777" w:rsidR="00C61DC5" w:rsidRPr="009C54AE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1BDAC4EE" w14:textId="77777777" w:rsidR="00AB7CFC" w:rsidRDefault="00AB7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2C1A3EC" w14:textId="77777777" w:rsidR="007447A4" w:rsidRDefault="007447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BA56D2" w14:textId="77777777" w:rsidR="007447A4" w:rsidRDefault="002306E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47A4">
              <w:rPr>
                <w:rFonts w:ascii="Corbel" w:hAnsi="Corbel"/>
                <w:sz w:val="24"/>
                <w:szCs w:val="24"/>
              </w:rPr>
              <w:t>5</w:t>
            </w:r>
          </w:p>
          <w:p w14:paraId="0CA19813" w14:textId="6ECEDBAA" w:rsidR="007447A4" w:rsidRDefault="00FC05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</w:t>
            </w:r>
          </w:p>
          <w:p w14:paraId="2E53C5F4" w14:textId="5C771E15" w:rsidR="00AB7CFC" w:rsidRPr="009C54AE" w:rsidRDefault="00FC05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068C53A5" w14:textId="77777777" w:rsidTr="00923D7D">
        <w:tc>
          <w:tcPr>
            <w:tcW w:w="4962" w:type="dxa"/>
          </w:tcPr>
          <w:p w14:paraId="02BB09B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C716DC0" w14:textId="3C0C58D4" w:rsidR="0085747A" w:rsidRPr="009C54AE" w:rsidRDefault="00B0122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20A3642F" w14:textId="77777777" w:rsidTr="00923D7D">
        <w:tc>
          <w:tcPr>
            <w:tcW w:w="4962" w:type="dxa"/>
          </w:tcPr>
          <w:p w14:paraId="507192D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1B4143" w14:textId="4A75A8C3" w:rsidR="0085747A" w:rsidRPr="009C54AE" w:rsidRDefault="00AC11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747256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73DC4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7730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664B37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8848EEF" w14:textId="77777777" w:rsidTr="0071620A">
        <w:trPr>
          <w:trHeight w:val="397"/>
        </w:trPr>
        <w:tc>
          <w:tcPr>
            <w:tcW w:w="3544" w:type="dxa"/>
          </w:tcPr>
          <w:p w14:paraId="30452FC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94789F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6026354" w14:textId="77777777" w:rsidTr="0071620A">
        <w:trPr>
          <w:trHeight w:val="397"/>
        </w:trPr>
        <w:tc>
          <w:tcPr>
            <w:tcW w:w="3544" w:type="dxa"/>
          </w:tcPr>
          <w:p w14:paraId="106C6E9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ADB9C2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4A95B3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01D34A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B7AE00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C79061C" w14:textId="77777777" w:rsidTr="0071620A">
        <w:trPr>
          <w:trHeight w:val="397"/>
        </w:trPr>
        <w:tc>
          <w:tcPr>
            <w:tcW w:w="7513" w:type="dxa"/>
          </w:tcPr>
          <w:p w14:paraId="03F19789" w14:textId="77777777" w:rsidR="0085747A" w:rsidRPr="00AD2D0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4F0336" w14:textId="77777777" w:rsidR="00CB23E6" w:rsidRPr="00AD2D0B" w:rsidRDefault="00CB23E6" w:rsidP="00CB23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Weinschenk S., 100 rzeczy, które każdy projektant powinien wiedzieć o potencjalnych klientach, Wyd Helion, Gliwice 2013.</w:t>
            </w:r>
          </w:p>
          <w:p w14:paraId="003B2169" w14:textId="77777777" w:rsidR="00AD2D0B" w:rsidRPr="00AD2D0B" w:rsidRDefault="00CB23E6" w:rsidP="00AD2D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Samara T., Kroje i kolory pisma. Przewodnik dla grafików. Wyd. Naukowe PWN, Warszawa 2010.</w:t>
            </w:r>
          </w:p>
          <w:p w14:paraId="777D771B" w14:textId="77777777" w:rsidR="00AD2D0B" w:rsidRPr="00AD2D0B" w:rsidRDefault="00AD2D0B" w:rsidP="00AD2D0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D2D0B">
              <w:rPr>
                <w:rFonts w:ascii="Corbel" w:hAnsi="Corbel"/>
                <w:b w:val="0"/>
                <w:szCs w:val="24"/>
              </w:rPr>
              <w:t>HALLADA M., Eye – cracking w badaniach nad edukacją medialną, (w:) Siemieniecka D. (red.) Edukacja a nowe technologie w kulturze, informacji i komunikacji, Wydawnictwo Naukowe Uniwersytetu Mikołaja Kopernika, Toruń 2015, s. 487 – 498.</w:t>
            </w:r>
          </w:p>
          <w:p w14:paraId="234F4F55" w14:textId="77777777" w:rsidR="00AD2D0B" w:rsidRPr="00AD2D0B" w:rsidRDefault="00AD2D0B" w:rsidP="00CB23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D2D0B">
              <w:rPr>
                <w:rFonts w:ascii="Corbel" w:hAnsi="Corbel"/>
                <w:b w:val="0"/>
                <w:szCs w:val="24"/>
              </w:rPr>
              <w:t>HALLADA M., Podstawy tworzenia materiałów dydaktycznych w formie fotografii, (w:) Denek K., Kamińska A., Oleśniewicz P. Edukacja jutra. Nowe technologie w kształceniu, Oficyna Wydawnicza „Humanitas”, Wyższa Szkoła Humanitas, Sosnowiec 2015, s. 169 – 178.</w:t>
            </w:r>
          </w:p>
          <w:p w14:paraId="34A32FCB" w14:textId="77777777" w:rsidR="00CB23E6" w:rsidRPr="00AD2D0B" w:rsidRDefault="00CB23E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D2D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Block B., Opowiadanie obrazem. Tworzenie wizualnej struktury w filmie, telewizji i mediach cyfrowych. Wydawnictwo Wojciech Marzec, Warszawa 2010.</w:t>
            </w:r>
          </w:p>
          <w:p w14:paraId="736D5642" w14:textId="77777777" w:rsidR="00C50CC1" w:rsidRPr="00AD2D0B" w:rsidRDefault="00C50CC1" w:rsidP="00C50CC1">
            <w:pPr>
              <w:pStyle w:val="Tekstprzypisudolnego"/>
              <w:rPr>
                <w:rFonts w:ascii="Corbel" w:hAnsi="Corbel"/>
                <w:sz w:val="24"/>
                <w:szCs w:val="24"/>
              </w:rPr>
            </w:pPr>
            <w:r w:rsidRPr="00AD2D0B">
              <w:rPr>
                <w:rFonts w:ascii="Corbel" w:hAnsi="Corbel"/>
                <w:sz w:val="24"/>
                <w:szCs w:val="24"/>
              </w:rPr>
              <w:t>Bergstrom B., Komunikacja wizualna, Wyd. Naukowe PWN, Warszawa 2009.</w:t>
            </w:r>
          </w:p>
          <w:p w14:paraId="4493282C" w14:textId="77777777" w:rsidR="00C50CC1" w:rsidRPr="00AD2D0B" w:rsidRDefault="00CB23E6" w:rsidP="00A9784B">
            <w:pPr>
              <w:pStyle w:val="Tekstprzypisudolneg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AD2D0B">
              <w:rPr>
                <w:rFonts w:ascii="Corbel" w:hAnsi="Corbel"/>
                <w:sz w:val="24"/>
                <w:szCs w:val="24"/>
              </w:rPr>
              <w:t>Francuz P., Komunikacja wizualna, Wyd. Naukowe Scholar, Warszawa 2012.</w:t>
            </w:r>
          </w:p>
        </w:tc>
      </w:tr>
      <w:tr w:rsidR="0085747A" w:rsidRPr="009C54AE" w14:paraId="12BF0E01" w14:textId="77777777" w:rsidTr="0071620A">
        <w:trPr>
          <w:trHeight w:val="397"/>
        </w:trPr>
        <w:tc>
          <w:tcPr>
            <w:tcW w:w="7513" w:type="dxa"/>
          </w:tcPr>
          <w:p w14:paraId="29EC501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410F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9CA509C" w14:textId="77777777" w:rsidR="00553935" w:rsidRPr="005410F1" w:rsidRDefault="00553935" w:rsidP="00C57B32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Zausznica A., Nauka o barwie, Wyd. Naukowe PWN, Warszawa 2012.</w:t>
            </w:r>
          </w:p>
          <w:p w14:paraId="118355FA" w14:textId="77777777" w:rsidR="005251EF" w:rsidRDefault="005251EF" w:rsidP="00C57B32">
            <w:p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5410F1">
              <w:rPr>
                <w:rFonts w:ascii="Corbel" w:hAnsi="Corbel"/>
                <w:sz w:val="24"/>
                <w:szCs w:val="24"/>
              </w:rPr>
              <w:t xml:space="preserve">Kelby S., Fotografia cyfrowa. Edycja zdjęć. Wydawnictwo HELION, Gliwice 2005 </w:t>
            </w:r>
            <w:r w:rsidR="00553935">
              <w:rPr>
                <w:rFonts w:ascii="Corbel" w:hAnsi="Corbel"/>
                <w:sz w:val="24"/>
                <w:szCs w:val="24"/>
              </w:rPr>
              <w:t>(</w:t>
            </w:r>
            <w:r w:rsidRPr="005410F1">
              <w:rPr>
                <w:rFonts w:ascii="Corbel" w:hAnsi="Corbel"/>
                <w:sz w:val="24"/>
                <w:szCs w:val="24"/>
              </w:rPr>
              <w:t>oraz wydania następne).</w:t>
            </w:r>
          </w:p>
          <w:p w14:paraId="76862179" w14:textId="77777777" w:rsidR="001B6452" w:rsidRPr="005410F1" w:rsidRDefault="00134CAA" w:rsidP="00A9784B">
            <w:pPr>
              <w:spacing w:after="0" w:line="240" w:lineRule="auto"/>
              <w:contextualSpacing/>
              <w:rPr>
                <w:rFonts w:ascii="Corbel" w:hAnsi="Corbel"/>
                <w:b/>
                <w:i/>
                <w:smallCaps/>
                <w:color w:val="000000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Gałązka T., Kompozycja obrazu fotograficznego, Wydawnictwo Helion, Gliwice 2011.</w:t>
            </w:r>
          </w:p>
        </w:tc>
      </w:tr>
    </w:tbl>
    <w:p w14:paraId="4688F75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854FD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54F4C1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lastRenderedPageBreak/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8A55C" w14:textId="77777777" w:rsidR="00BB5759" w:rsidRDefault="00BB5759" w:rsidP="00C16ABF">
      <w:pPr>
        <w:spacing w:after="0" w:line="240" w:lineRule="auto"/>
      </w:pPr>
      <w:r>
        <w:separator/>
      </w:r>
    </w:p>
  </w:endnote>
  <w:endnote w:type="continuationSeparator" w:id="0">
    <w:p w14:paraId="35843CA7" w14:textId="77777777" w:rsidR="00BB5759" w:rsidRDefault="00BB57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C6DB6" w14:textId="77777777" w:rsidR="00BB5759" w:rsidRDefault="00BB5759" w:rsidP="00C16ABF">
      <w:pPr>
        <w:spacing w:after="0" w:line="240" w:lineRule="auto"/>
      </w:pPr>
      <w:r>
        <w:separator/>
      </w:r>
    </w:p>
  </w:footnote>
  <w:footnote w:type="continuationSeparator" w:id="0">
    <w:p w14:paraId="297DF1C0" w14:textId="77777777" w:rsidR="00BB5759" w:rsidRDefault="00BB5759" w:rsidP="00C16ABF">
      <w:pPr>
        <w:spacing w:after="0" w:line="240" w:lineRule="auto"/>
      </w:pPr>
      <w:r>
        <w:continuationSeparator/>
      </w:r>
    </w:p>
  </w:footnote>
  <w:footnote w:id="1">
    <w:p w14:paraId="2ABB745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123D30"/>
    <w:multiLevelType w:val="hybridMultilevel"/>
    <w:tmpl w:val="10E47AB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4353"/>
    <w:rsid w:val="00042231"/>
    <w:rsid w:val="00042A51"/>
    <w:rsid w:val="00042D2E"/>
    <w:rsid w:val="00044C82"/>
    <w:rsid w:val="00046061"/>
    <w:rsid w:val="000507A8"/>
    <w:rsid w:val="000707D7"/>
    <w:rsid w:val="00070ED6"/>
    <w:rsid w:val="000742DC"/>
    <w:rsid w:val="00082F8B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C4F1F"/>
    <w:rsid w:val="000D04B0"/>
    <w:rsid w:val="000D617D"/>
    <w:rsid w:val="000F1C57"/>
    <w:rsid w:val="000F5615"/>
    <w:rsid w:val="001027DC"/>
    <w:rsid w:val="00124BFF"/>
    <w:rsid w:val="0012560E"/>
    <w:rsid w:val="00125D00"/>
    <w:rsid w:val="00127108"/>
    <w:rsid w:val="00134B13"/>
    <w:rsid w:val="00134CAA"/>
    <w:rsid w:val="00146BC0"/>
    <w:rsid w:val="00153C41"/>
    <w:rsid w:val="00154381"/>
    <w:rsid w:val="001620AF"/>
    <w:rsid w:val="001640A7"/>
    <w:rsid w:val="00164FA7"/>
    <w:rsid w:val="00166A03"/>
    <w:rsid w:val="001718A7"/>
    <w:rsid w:val="001737CF"/>
    <w:rsid w:val="00176083"/>
    <w:rsid w:val="001770C7"/>
    <w:rsid w:val="00181516"/>
    <w:rsid w:val="00183907"/>
    <w:rsid w:val="00192F37"/>
    <w:rsid w:val="001A70D2"/>
    <w:rsid w:val="001B6452"/>
    <w:rsid w:val="001C0630"/>
    <w:rsid w:val="001C3EC0"/>
    <w:rsid w:val="001C79C9"/>
    <w:rsid w:val="001D205D"/>
    <w:rsid w:val="001D657B"/>
    <w:rsid w:val="001D7B54"/>
    <w:rsid w:val="001E0209"/>
    <w:rsid w:val="001F2CA2"/>
    <w:rsid w:val="001F40CB"/>
    <w:rsid w:val="002144C0"/>
    <w:rsid w:val="00223D4E"/>
    <w:rsid w:val="0022477D"/>
    <w:rsid w:val="002278A9"/>
    <w:rsid w:val="0023057C"/>
    <w:rsid w:val="002306E9"/>
    <w:rsid w:val="002336F9"/>
    <w:rsid w:val="0024028F"/>
    <w:rsid w:val="00244ABC"/>
    <w:rsid w:val="0026480F"/>
    <w:rsid w:val="00273852"/>
    <w:rsid w:val="002777E4"/>
    <w:rsid w:val="00281FF2"/>
    <w:rsid w:val="002857DE"/>
    <w:rsid w:val="00291567"/>
    <w:rsid w:val="002917E1"/>
    <w:rsid w:val="002A22BF"/>
    <w:rsid w:val="002A2389"/>
    <w:rsid w:val="002A29C2"/>
    <w:rsid w:val="002A34DB"/>
    <w:rsid w:val="002A671D"/>
    <w:rsid w:val="002B4D55"/>
    <w:rsid w:val="002B5EA0"/>
    <w:rsid w:val="002B6119"/>
    <w:rsid w:val="002C1F06"/>
    <w:rsid w:val="002D1669"/>
    <w:rsid w:val="002D3375"/>
    <w:rsid w:val="002D73D4"/>
    <w:rsid w:val="002F0108"/>
    <w:rsid w:val="002F02A3"/>
    <w:rsid w:val="002F4ABE"/>
    <w:rsid w:val="002F716C"/>
    <w:rsid w:val="003016E4"/>
    <w:rsid w:val="003018BA"/>
    <w:rsid w:val="0030395F"/>
    <w:rsid w:val="00305C92"/>
    <w:rsid w:val="003151C5"/>
    <w:rsid w:val="00325754"/>
    <w:rsid w:val="003328D1"/>
    <w:rsid w:val="003338E9"/>
    <w:rsid w:val="003343CF"/>
    <w:rsid w:val="00346FE9"/>
    <w:rsid w:val="00347165"/>
    <w:rsid w:val="0034759A"/>
    <w:rsid w:val="00347F8F"/>
    <w:rsid w:val="003503F6"/>
    <w:rsid w:val="003530DD"/>
    <w:rsid w:val="003552E0"/>
    <w:rsid w:val="00363F78"/>
    <w:rsid w:val="00380E09"/>
    <w:rsid w:val="003A0A5B"/>
    <w:rsid w:val="003A1176"/>
    <w:rsid w:val="003B47EB"/>
    <w:rsid w:val="003C0BAE"/>
    <w:rsid w:val="003C7951"/>
    <w:rsid w:val="003D18A9"/>
    <w:rsid w:val="003D2543"/>
    <w:rsid w:val="003D6CE2"/>
    <w:rsid w:val="003D7284"/>
    <w:rsid w:val="003E1941"/>
    <w:rsid w:val="003E2FE6"/>
    <w:rsid w:val="003E49D5"/>
    <w:rsid w:val="003E72EB"/>
    <w:rsid w:val="003F0A6D"/>
    <w:rsid w:val="003F1118"/>
    <w:rsid w:val="003F38C0"/>
    <w:rsid w:val="003F5DD3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F2A"/>
    <w:rsid w:val="00490F7D"/>
    <w:rsid w:val="00491678"/>
    <w:rsid w:val="004968E2"/>
    <w:rsid w:val="004A3EEA"/>
    <w:rsid w:val="004A4D1F"/>
    <w:rsid w:val="004B181A"/>
    <w:rsid w:val="004B61BD"/>
    <w:rsid w:val="004D5282"/>
    <w:rsid w:val="004F1551"/>
    <w:rsid w:val="004F55A3"/>
    <w:rsid w:val="0050496F"/>
    <w:rsid w:val="00511387"/>
    <w:rsid w:val="00513B6F"/>
    <w:rsid w:val="00517C63"/>
    <w:rsid w:val="0052489B"/>
    <w:rsid w:val="005251EF"/>
    <w:rsid w:val="00526C94"/>
    <w:rsid w:val="005363C4"/>
    <w:rsid w:val="00536BDE"/>
    <w:rsid w:val="005410F1"/>
    <w:rsid w:val="00542179"/>
    <w:rsid w:val="00543ACC"/>
    <w:rsid w:val="00553935"/>
    <w:rsid w:val="00554BDB"/>
    <w:rsid w:val="0056696D"/>
    <w:rsid w:val="00573EF9"/>
    <w:rsid w:val="0059484D"/>
    <w:rsid w:val="005A0855"/>
    <w:rsid w:val="005A3196"/>
    <w:rsid w:val="005A5A3E"/>
    <w:rsid w:val="005C080F"/>
    <w:rsid w:val="005C0A38"/>
    <w:rsid w:val="005C55E5"/>
    <w:rsid w:val="005C696A"/>
    <w:rsid w:val="005D0CFA"/>
    <w:rsid w:val="005D11BE"/>
    <w:rsid w:val="005D16DF"/>
    <w:rsid w:val="005E6E85"/>
    <w:rsid w:val="005F31D2"/>
    <w:rsid w:val="005F5A6F"/>
    <w:rsid w:val="006016F7"/>
    <w:rsid w:val="0061029B"/>
    <w:rsid w:val="00617230"/>
    <w:rsid w:val="00621CE1"/>
    <w:rsid w:val="00624D29"/>
    <w:rsid w:val="006278AB"/>
    <w:rsid w:val="00627FC9"/>
    <w:rsid w:val="00636008"/>
    <w:rsid w:val="00647FA8"/>
    <w:rsid w:val="00650C5F"/>
    <w:rsid w:val="00654934"/>
    <w:rsid w:val="006620D9"/>
    <w:rsid w:val="00671958"/>
    <w:rsid w:val="00675843"/>
    <w:rsid w:val="00687848"/>
    <w:rsid w:val="00692261"/>
    <w:rsid w:val="0069264F"/>
    <w:rsid w:val="00696477"/>
    <w:rsid w:val="006B5422"/>
    <w:rsid w:val="006D050F"/>
    <w:rsid w:val="006D1C16"/>
    <w:rsid w:val="006D6139"/>
    <w:rsid w:val="006E5D65"/>
    <w:rsid w:val="006F1282"/>
    <w:rsid w:val="006F1FBC"/>
    <w:rsid w:val="006F31E2"/>
    <w:rsid w:val="00706544"/>
    <w:rsid w:val="007072BA"/>
    <w:rsid w:val="0071620A"/>
    <w:rsid w:val="00720E55"/>
    <w:rsid w:val="00721BF5"/>
    <w:rsid w:val="00724677"/>
    <w:rsid w:val="00725459"/>
    <w:rsid w:val="007303C7"/>
    <w:rsid w:val="007327BD"/>
    <w:rsid w:val="00734608"/>
    <w:rsid w:val="007447A4"/>
    <w:rsid w:val="00745302"/>
    <w:rsid w:val="007461D6"/>
    <w:rsid w:val="00746EC8"/>
    <w:rsid w:val="00763BF1"/>
    <w:rsid w:val="00766FD4"/>
    <w:rsid w:val="0078168C"/>
    <w:rsid w:val="00787C2A"/>
    <w:rsid w:val="00790E27"/>
    <w:rsid w:val="00793F1D"/>
    <w:rsid w:val="007A4022"/>
    <w:rsid w:val="007A6E6E"/>
    <w:rsid w:val="007B3D00"/>
    <w:rsid w:val="007C29C6"/>
    <w:rsid w:val="007C3299"/>
    <w:rsid w:val="007C3BCC"/>
    <w:rsid w:val="007C4546"/>
    <w:rsid w:val="007D6E56"/>
    <w:rsid w:val="007E32D1"/>
    <w:rsid w:val="007E56AB"/>
    <w:rsid w:val="007F11AC"/>
    <w:rsid w:val="007F1652"/>
    <w:rsid w:val="007F30EB"/>
    <w:rsid w:val="007F4155"/>
    <w:rsid w:val="008048CA"/>
    <w:rsid w:val="0081554D"/>
    <w:rsid w:val="0081707E"/>
    <w:rsid w:val="00823E44"/>
    <w:rsid w:val="00837071"/>
    <w:rsid w:val="008449B3"/>
    <w:rsid w:val="00846514"/>
    <w:rsid w:val="0085747A"/>
    <w:rsid w:val="00872AEA"/>
    <w:rsid w:val="008826CD"/>
    <w:rsid w:val="00884922"/>
    <w:rsid w:val="00885F64"/>
    <w:rsid w:val="00890754"/>
    <w:rsid w:val="008917F9"/>
    <w:rsid w:val="00896544"/>
    <w:rsid w:val="008A45F7"/>
    <w:rsid w:val="008C05A1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7CA3"/>
    <w:rsid w:val="00916188"/>
    <w:rsid w:val="009234F3"/>
    <w:rsid w:val="00923D7D"/>
    <w:rsid w:val="009408C0"/>
    <w:rsid w:val="009508DF"/>
    <w:rsid w:val="00950DAC"/>
    <w:rsid w:val="00953E91"/>
    <w:rsid w:val="00954A07"/>
    <w:rsid w:val="00956284"/>
    <w:rsid w:val="00970688"/>
    <w:rsid w:val="0097509D"/>
    <w:rsid w:val="00980918"/>
    <w:rsid w:val="00997F14"/>
    <w:rsid w:val="009A0583"/>
    <w:rsid w:val="009A6F0A"/>
    <w:rsid w:val="009A78D9"/>
    <w:rsid w:val="009B5F6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6D63"/>
    <w:rsid w:val="00A9784B"/>
    <w:rsid w:val="00A97DE1"/>
    <w:rsid w:val="00AB053C"/>
    <w:rsid w:val="00AB26B4"/>
    <w:rsid w:val="00AB6C83"/>
    <w:rsid w:val="00AB7CFC"/>
    <w:rsid w:val="00AC1105"/>
    <w:rsid w:val="00AC5D18"/>
    <w:rsid w:val="00AD1146"/>
    <w:rsid w:val="00AD27D3"/>
    <w:rsid w:val="00AD2D0B"/>
    <w:rsid w:val="00AD5CA7"/>
    <w:rsid w:val="00AD66D6"/>
    <w:rsid w:val="00AE1160"/>
    <w:rsid w:val="00AE203C"/>
    <w:rsid w:val="00AE2E74"/>
    <w:rsid w:val="00AE5FCB"/>
    <w:rsid w:val="00AF2C1E"/>
    <w:rsid w:val="00B0122A"/>
    <w:rsid w:val="00B016C2"/>
    <w:rsid w:val="00B06142"/>
    <w:rsid w:val="00B10138"/>
    <w:rsid w:val="00B135B1"/>
    <w:rsid w:val="00B13A91"/>
    <w:rsid w:val="00B256E6"/>
    <w:rsid w:val="00B3130B"/>
    <w:rsid w:val="00B40ADB"/>
    <w:rsid w:val="00B40C46"/>
    <w:rsid w:val="00B43B77"/>
    <w:rsid w:val="00B43E80"/>
    <w:rsid w:val="00B4546C"/>
    <w:rsid w:val="00B53B19"/>
    <w:rsid w:val="00B53D51"/>
    <w:rsid w:val="00B607DB"/>
    <w:rsid w:val="00B66529"/>
    <w:rsid w:val="00B75946"/>
    <w:rsid w:val="00B8056E"/>
    <w:rsid w:val="00B819C8"/>
    <w:rsid w:val="00B82308"/>
    <w:rsid w:val="00B833CF"/>
    <w:rsid w:val="00B862AA"/>
    <w:rsid w:val="00B86A3B"/>
    <w:rsid w:val="00B90885"/>
    <w:rsid w:val="00BA1435"/>
    <w:rsid w:val="00BA1540"/>
    <w:rsid w:val="00BB34A5"/>
    <w:rsid w:val="00BB520A"/>
    <w:rsid w:val="00BB5759"/>
    <w:rsid w:val="00BD3869"/>
    <w:rsid w:val="00BD6328"/>
    <w:rsid w:val="00BD66E9"/>
    <w:rsid w:val="00BD6FF4"/>
    <w:rsid w:val="00BE73F2"/>
    <w:rsid w:val="00BF2C41"/>
    <w:rsid w:val="00C03896"/>
    <w:rsid w:val="00C058B4"/>
    <w:rsid w:val="00C05F44"/>
    <w:rsid w:val="00C131B5"/>
    <w:rsid w:val="00C16ABF"/>
    <w:rsid w:val="00C170AE"/>
    <w:rsid w:val="00C26CB7"/>
    <w:rsid w:val="00C324C1"/>
    <w:rsid w:val="00C36992"/>
    <w:rsid w:val="00C410E4"/>
    <w:rsid w:val="00C46762"/>
    <w:rsid w:val="00C50CC1"/>
    <w:rsid w:val="00C56036"/>
    <w:rsid w:val="00C57B32"/>
    <w:rsid w:val="00C61DC5"/>
    <w:rsid w:val="00C67E92"/>
    <w:rsid w:val="00C70A26"/>
    <w:rsid w:val="00C74581"/>
    <w:rsid w:val="00C766DF"/>
    <w:rsid w:val="00C901F9"/>
    <w:rsid w:val="00C94B98"/>
    <w:rsid w:val="00CA2790"/>
    <w:rsid w:val="00CA2B96"/>
    <w:rsid w:val="00CA338E"/>
    <w:rsid w:val="00CA5089"/>
    <w:rsid w:val="00CB23E6"/>
    <w:rsid w:val="00CB42CB"/>
    <w:rsid w:val="00CB5D6C"/>
    <w:rsid w:val="00CC23EF"/>
    <w:rsid w:val="00CD4B00"/>
    <w:rsid w:val="00CD6897"/>
    <w:rsid w:val="00CE03A7"/>
    <w:rsid w:val="00CE4378"/>
    <w:rsid w:val="00CE5BAC"/>
    <w:rsid w:val="00CF25BE"/>
    <w:rsid w:val="00CF78ED"/>
    <w:rsid w:val="00D02B25"/>
    <w:rsid w:val="00D02EBA"/>
    <w:rsid w:val="00D17C3C"/>
    <w:rsid w:val="00D22ABC"/>
    <w:rsid w:val="00D26B2C"/>
    <w:rsid w:val="00D352C9"/>
    <w:rsid w:val="00D425B2"/>
    <w:rsid w:val="00D428D6"/>
    <w:rsid w:val="00D4492E"/>
    <w:rsid w:val="00D47843"/>
    <w:rsid w:val="00D552B2"/>
    <w:rsid w:val="00D608D1"/>
    <w:rsid w:val="00D62C11"/>
    <w:rsid w:val="00D6408C"/>
    <w:rsid w:val="00D702A4"/>
    <w:rsid w:val="00D74119"/>
    <w:rsid w:val="00D8075B"/>
    <w:rsid w:val="00D8678B"/>
    <w:rsid w:val="00DA2114"/>
    <w:rsid w:val="00DE09C0"/>
    <w:rsid w:val="00DE4A14"/>
    <w:rsid w:val="00DE6C1D"/>
    <w:rsid w:val="00DF108B"/>
    <w:rsid w:val="00DF320D"/>
    <w:rsid w:val="00DF46B4"/>
    <w:rsid w:val="00DF60E1"/>
    <w:rsid w:val="00DF71C8"/>
    <w:rsid w:val="00E129B8"/>
    <w:rsid w:val="00E21E7D"/>
    <w:rsid w:val="00E22FBC"/>
    <w:rsid w:val="00E24BF5"/>
    <w:rsid w:val="00E25338"/>
    <w:rsid w:val="00E51E44"/>
    <w:rsid w:val="00E53EB3"/>
    <w:rsid w:val="00E56D0E"/>
    <w:rsid w:val="00E63348"/>
    <w:rsid w:val="00E65D74"/>
    <w:rsid w:val="00E77E88"/>
    <w:rsid w:val="00E8107D"/>
    <w:rsid w:val="00E960BB"/>
    <w:rsid w:val="00EA2074"/>
    <w:rsid w:val="00EA4832"/>
    <w:rsid w:val="00EA4E9D"/>
    <w:rsid w:val="00EC4899"/>
    <w:rsid w:val="00EC562D"/>
    <w:rsid w:val="00ED03AB"/>
    <w:rsid w:val="00ED32D2"/>
    <w:rsid w:val="00ED63B3"/>
    <w:rsid w:val="00EE32DE"/>
    <w:rsid w:val="00EE5457"/>
    <w:rsid w:val="00EF2757"/>
    <w:rsid w:val="00F070AB"/>
    <w:rsid w:val="00F17567"/>
    <w:rsid w:val="00F23DBB"/>
    <w:rsid w:val="00F27A7B"/>
    <w:rsid w:val="00F526AF"/>
    <w:rsid w:val="00F617C3"/>
    <w:rsid w:val="00F7066B"/>
    <w:rsid w:val="00F83B28"/>
    <w:rsid w:val="00FA10B0"/>
    <w:rsid w:val="00FA46E5"/>
    <w:rsid w:val="00FB7DBA"/>
    <w:rsid w:val="00FC0457"/>
    <w:rsid w:val="00FC054E"/>
    <w:rsid w:val="00FC1C25"/>
    <w:rsid w:val="00FC3F45"/>
    <w:rsid w:val="00FC6DB1"/>
    <w:rsid w:val="00FD503F"/>
    <w:rsid w:val="00FD7589"/>
    <w:rsid w:val="00FF016A"/>
    <w:rsid w:val="00FF1401"/>
    <w:rsid w:val="00FF484D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7C1CE"/>
  <w15:docId w15:val="{9FC938B4-5344-40BE-B546-E2F5A0D4F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57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57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5754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57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5754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3C1AB-5738-4914-99E8-CCA6E629C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909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5</cp:revision>
  <cp:lastPrinted>2019-12-04T12:13:00Z</cp:lastPrinted>
  <dcterms:created xsi:type="dcterms:W3CDTF">2024-09-14T12:50:00Z</dcterms:created>
  <dcterms:modified xsi:type="dcterms:W3CDTF">2024-09-27T06:29:00Z</dcterms:modified>
</cp:coreProperties>
</file>